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3E80" w14:textId="77777777" w:rsidR="00E42779" w:rsidRPr="009A348B" w:rsidRDefault="00E42779" w:rsidP="00E42779">
      <w:pPr>
        <w:pStyle w:val="Sansinterligne"/>
        <w:rPr>
          <w:rFonts w:cs="Arial"/>
          <w:b/>
          <w:sz w:val="32"/>
          <w:szCs w:val="32"/>
        </w:rPr>
      </w:pPr>
      <w:r>
        <w:rPr>
          <w:noProof/>
          <w:lang w:eastAsia="fr-FR"/>
        </w:rPr>
        <w:drawing>
          <wp:anchor distT="0" distB="0" distL="114300" distR="114300" simplePos="0" relativeHeight="251658240" behindDoc="1" locked="0" layoutInCell="1" allowOverlap="1" wp14:anchorId="4B9849B3" wp14:editId="2C503FA8">
            <wp:simplePos x="0" y="0"/>
            <wp:positionH relativeFrom="column">
              <wp:posOffset>-375920</wp:posOffset>
            </wp:positionH>
            <wp:positionV relativeFrom="paragraph">
              <wp:posOffset>-309245</wp:posOffset>
            </wp:positionV>
            <wp:extent cx="1061720" cy="971550"/>
            <wp:effectExtent l="19050" t="0" r="5080" b="0"/>
            <wp:wrapTight wrapText="bothSides">
              <wp:wrapPolygon edited="0">
                <wp:start x="6976" y="424"/>
                <wp:lineTo x="4651" y="1694"/>
                <wp:lineTo x="775" y="5929"/>
                <wp:lineTo x="1163" y="13976"/>
                <wp:lineTo x="-388" y="13976"/>
                <wp:lineTo x="775" y="19482"/>
                <wp:lineTo x="9689" y="20329"/>
                <wp:lineTo x="11239" y="20329"/>
                <wp:lineTo x="13565" y="20329"/>
                <wp:lineTo x="19766" y="15671"/>
                <wp:lineTo x="19766" y="13976"/>
                <wp:lineTo x="21703" y="12706"/>
                <wp:lineTo x="21703" y="11435"/>
                <wp:lineTo x="20153" y="5929"/>
                <wp:lineTo x="15890" y="1694"/>
                <wp:lineTo x="13177" y="424"/>
                <wp:lineTo x="6976" y="424"/>
              </wp:wrapPolygon>
            </wp:wrapTight>
            <wp:docPr id="2" name="Image 5" descr="C:\Users\ANR\AppData\Local\Microsoft\Windows\Temporary Internet Files\Content.IE5\X134QMEO\log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ANR\AppData\Local\Microsoft\Windows\Temporary Internet Files\Content.IE5\X134QMEO\logo-p-o.png"/>
                    <pic:cNvPicPr>
                      <a:picLocks noChangeAspect="1" noChangeArrowheads="1"/>
                    </pic:cNvPicPr>
                  </pic:nvPicPr>
                  <pic:blipFill>
                    <a:blip r:embed="rId8" cstate="print"/>
                    <a:srcRect/>
                    <a:stretch>
                      <a:fillRect/>
                    </a:stretch>
                  </pic:blipFill>
                  <pic:spPr bwMode="auto">
                    <a:xfrm>
                      <a:off x="0" y="0"/>
                      <a:ext cx="1061720" cy="971550"/>
                    </a:xfrm>
                    <a:prstGeom prst="rect">
                      <a:avLst/>
                    </a:prstGeom>
                    <a:noFill/>
                    <a:ln w="9525">
                      <a:noFill/>
                      <a:miter lim="800000"/>
                      <a:headEnd/>
                      <a:tailEnd/>
                    </a:ln>
                  </pic:spPr>
                </pic:pic>
              </a:graphicData>
            </a:graphic>
          </wp:anchor>
        </w:drawing>
      </w:r>
      <w:r>
        <w:t xml:space="preserve"> </w:t>
      </w:r>
      <w:r w:rsidRPr="009A348B">
        <w:rPr>
          <w:rFonts w:cs="Arial"/>
          <w:b/>
          <w:sz w:val="32"/>
          <w:szCs w:val="32"/>
        </w:rPr>
        <w:t xml:space="preserve">Association Nationale de Retraités </w:t>
      </w:r>
    </w:p>
    <w:p w14:paraId="2F445E3D" w14:textId="77777777" w:rsidR="00897FDA" w:rsidRDefault="00E42779" w:rsidP="0075530F">
      <w:pPr>
        <w:pStyle w:val="Sansinterligne"/>
        <w:rPr>
          <w:rFonts w:cs="Arial"/>
          <w:b/>
          <w:i/>
          <w:sz w:val="28"/>
          <w:szCs w:val="28"/>
        </w:rPr>
      </w:pPr>
      <w:r w:rsidRPr="009A348B">
        <w:rPr>
          <w:rFonts w:cs="Arial"/>
          <w:b/>
          <w:i/>
          <w:sz w:val="28"/>
          <w:szCs w:val="28"/>
        </w:rPr>
        <w:t>Siè</w:t>
      </w:r>
      <w:r w:rsidR="0075530F">
        <w:rPr>
          <w:rFonts w:cs="Arial"/>
          <w:b/>
          <w:i/>
          <w:sz w:val="28"/>
          <w:szCs w:val="28"/>
        </w:rPr>
        <w:t>ge</w:t>
      </w:r>
    </w:p>
    <w:p w14:paraId="6CE0044D" w14:textId="77777777" w:rsidR="001B1470" w:rsidRDefault="001B1470" w:rsidP="00897FDA"/>
    <w:p w14:paraId="6911FC60" w14:textId="77777777" w:rsidR="00027E1C" w:rsidRDefault="00027E1C" w:rsidP="00897FDA"/>
    <w:p w14:paraId="720BD932" w14:textId="52D5EE71" w:rsidR="00027E1C" w:rsidRPr="00D56114" w:rsidRDefault="00D56114" w:rsidP="00D56114">
      <w:pPr>
        <w:jc w:val="center"/>
        <w:rPr>
          <w:b/>
          <w:bCs/>
          <w:sz w:val="24"/>
          <w:szCs w:val="24"/>
          <w:u w:val="single"/>
        </w:rPr>
      </w:pPr>
      <w:r w:rsidRPr="00D56114">
        <w:rPr>
          <w:b/>
          <w:bCs/>
          <w:sz w:val="24"/>
          <w:szCs w:val="24"/>
          <w:u w:val="single"/>
        </w:rPr>
        <w:t>Demi-part fiscale au bénéfice des veuves d’anciens combattants</w:t>
      </w:r>
    </w:p>
    <w:p w14:paraId="742953B8" w14:textId="3F1C33C6" w:rsidR="00D56114" w:rsidRDefault="00D56114" w:rsidP="00D56114">
      <w:pPr>
        <w:jc w:val="center"/>
        <w:rPr>
          <w:b/>
          <w:bCs/>
          <w:sz w:val="24"/>
          <w:szCs w:val="24"/>
          <w:u w:val="single"/>
        </w:rPr>
      </w:pPr>
      <w:r w:rsidRPr="00D56114">
        <w:rPr>
          <w:b/>
          <w:bCs/>
          <w:sz w:val="24"/>
          <w:szCs w:val="24"/>
          <w:u w:val="single"/>
        </w:rPr>
        <w:t>Te</w:t>
      </w:r>
      <w:r>
        <w:rPr>
          <w:b/>
          <w:bCs/>
          <w:sz w:val="24"/>
          <w:szCs w:val="24"/>
          <w:u w:val="single"/>
        </w:rPr>
        <w:t>x</w:t>
      </w:r>
      <w:r w:rsidRPr="00D56114">
        <w:rPr>
          <w:b/>
          <w:bCs/>
          <w:sz w:val="24"/>
          <w:szCs w:val="24"/>
          <w:u w:val="single"/>
        </w:rPr>
        <w:t>tes de référence</w:t>
      </w:r>
    </w:p>
    <w:p w14:paraId="37FB0A99" w14:textId="34D256FD" w:rsidR="00D56114" w:rsidRDefault="00D56114" w:rsidP="00D56114">
      <w:pPr>
        <w:jc w:val="center"/>
        <w:rPr>
          <w:b/>
          <w:bCs/>
          <w:sz w:val="24"/>
          <w:szCs w:val="24"/>
          <w:u w:val="single"/>
        </w:rPr>
      </w:pPr>
    </w:p>
    <w:p w14:paraId="046005B9" w14:textId="72C84D91" w:rsidR="00D56114" w:rsidRDefault="00D56114" w:rsidP="00D56114">
      <w:pPr>
        <w:jc w:val="center"/>
        <w:rPr>
          <w:b/>
          <w:bCs/>
          <w:sz w:val="24"/>
          <w:szCs w:val="24"/>
          <w:u w:val="single"/>
        </w:rPr>
      </w:pPr>
    </w:p>
    <w:p w14:paraId="095498D5" w14:textId="0D77DF40" w:rsidR="00D56114" w:rsidRDefault="00D56114" w:rsidP="00D56114">
      <w:pPr>
        <w:jc w:val="center"/>
        <w:rPr>
          <w:b/>
          <w:bCs/>
          <w:sz w:val="24"/>
          <w:szCs w:val="24"/>
          <w:u w:val="single"/>
        </w:rPr>
      </w:pPr>
    </w:p>
    <w:p w14:paraId="35BF4194" w14:textId="17E17909" w:rsidR="00D56114" w:rsidRPr="00D56114" w:rsidRDefault="00D56114" w:rsidP="00D56114">
      <w:pPr>
        <w:shd w:val="clear" w:color="auto" w:fill="FFFFFF"/>
        <w:spacing w:after="0" w:line="240" w:lineRule="auto"/>
        <w:jc w:val="center"/>
        <w:rPr>
          <w:rFonts w:eastAsia="Times New Roman" w:cstheme="minorHAnsi"/>
          <w:color w:val="000000"/>
          <w:sz w:val="24"/>
          <w:szCs w:val="24"/>
          <w:lang w:eastAsia="fr-FR"/>
        </w:rPr>
      </w:pPr>
      <w:r w:rsidRPr="00D56114">
        <w:rPr>
          <w:rFonts w:eastAsia="Times New Roman" w:cstheme="minorHAnsi"/>
          <w:b/>
          <w:bCs/>
          <w:color w:val="000000"/>
          <w:sz w:val="24"/>
          <w:szCs w:val="24"/>
          <w:bdr w:val="none" w:sz="0" w:space="0" w:color="auto" w:frame="1"/>
          <w:lang w:eastAsia="fr-FR"/>
        </w:rPr>
        <w:t>Article 158</w:t>
      </w:r>
      <w:r w:rsidRPr="00D56114">
        <w:rPr>
          <w:rFonts w:eastAsia="Times New Roman" w:cstheme="minorHAnsi"/>
          <w:b/>
          <w:bCs/>
          <w:color w:val="000000"/>
          <w:sz w:val="24"/>
          <w:szCs w:val="24"/>
          <w:bdr w:val="none" w:sz="0" w:space="0" w:color="auto" w:frame="1"/>
          <w:lang w:eastAsia="fr-FR"/>
        </w:rPr>
        <w:t xml:space="preserve"> de la loi de finances 2019</w:t>
      </w:r>
    </w:p>
    <w:p w14:paraId="05439C97" w14:textId="12EA9698" w:rsidR="00D56114" w:rsidRPr="00D56114" w:rsidRDefault="00D56114" w:rsidP="00D56114">
      <w:pPr>
        <w:shd w:val="clear" w:color="auto" w:fill="FFFFFF"/>
        <w:spacing w:after="0" w:line="240" w:lineRule="auto"/>
        <w:jc w:val="both"/>
        <w:rPr>
          <w:rFonts w:eastAsia="Times New Roman" w:cstheme="minorHAnsi"/>
          <w:color w:val="000000"/>
          <w:sz w:val="24"/>
          <w:szCs w:val="24"/>
          <w:lang w:eastAsia="fr-FR"/>
        </w:rPr>
      </w:pPr>
      <w:r w:rsidRPr="0083467B">
        <w:rPr>
          <w:rFonts w:ascii="Tahoma" w:eastAsia="Times New Roman" w:hAnsi="Tahoma" w:cs="Tahoma"/>
          <w:color w:val="000000"/>
          <w:sz w:val="24"/>
          <w:szCs w:val="24"/>
          <w:bdr w:val="none" w:sz="0" w:space="0" w:color="auto" w:frame="1"/>
          <w:lang w:eastAsia="fr-FR"/>
        </w:rPr>
        <w:br/>
      </w:r>
      <w:r w:rsidRPr="00D56114">
        <w:rPr>
          <w:rFonts w:eastAsia="Times New Roman" w:cstheme="minorHAnsi"/>
          <w:color w:val="000000"/>
          <w:sz w:val="24"/>
          <w:szCs w:val="24"/>
          <w:bdr w:val="none" w:sz="0" w:space="0" w:color="auto" w:frame="1"/>
          <w:lang w:eastAsia="fr-FR"/>
        </w:rPr>
        <w:t>I.-</w:t>
      </w:r>
      <w:r w:rsidRPr="00D56114">
        <w:rPr>
          <w:rFonts w:eastAsia="Times New Roman" w:cstheme="minorHAnsi"/>
          <w:color w:val="000000"/>
          <w:sz w:val="24"/>
          <w:szCs w:val="24"/>
          <w:bdr w:val="none" w:sz="0" w:space="0" w:color="auto" w:frame="1"/>
          <w:lang w:eastAsia="fr-FR"/>
        </w:rPr>
        <w:t xml:space="preserve"> </w:t>
      </w:r>
      <w:r w:rsidRPr="00D56114">
        <w:rPr>
          <w:rFonts w:eastAsia="Times New Roman" w:cstheme="minorHAnsi"/>
          <w:color w:val="000000"/>
          <w:sz w:val="24"/>
          <w:szCs w:val="24"/>
          <w:bdr w:val="none" w:sz="0" w:space="0" w:color="auto" w:frame="1"/>
          <w:lang w:eastAsia="fr-FR"/>
        </w:rPr>
        <w:t>Le f du 1 de l'article 195 du code général des impôts est complété par les mots : « ainsi que des personnes âgées de moins de 74 ans ayant bénéficié de la retraite du combattant ».</w:t>
      </w:r>
      <w:r w:rsidRPr="00D56114">
        <w:rPr>
          <w:rFonts w:eastAsia="Times New Roman" w:cstheme="minorHAnsi"/>
          <w:color w:val="000000"/>
          <w:sz w:val="24"/>
          <w:szCs w:val="24"/>
          <w:bdr w:val="none" w:sz="0" w:space="0" w:color="auto" w:frame="1"/>
          <w:lang w:eastAsia="fr-FR"/>
        </w:rPr>
        <w:br/>
        <w:t>II.-</w:t>
      </w:r>
      <w:r>
        <w:rPr>
          <w:rFonts w:eastAsia="Times New Roman" w:cstheme="minorHAnsi"/>
          <w:color w:val="000000"/>
          <w:sz w:val="24"/>
          <w:szCs w:val="24"/>
          <w:bdr w:val="none" w:sz="0" w:space="0" w:color="auto" w:frame="1"/>
          <w:lang w:eastAsia="fr-FR"/>
        </w:rPr>
        <w:t xml:space="preserve"> </w:t>
      </w:r>
      <w:r w:rsidRPr="00D56114">
        <w:rPr>
          <w:rFonts w:eastAsia="Times New Roman" w:cstheme="minorHAnsi"/>
          <w:color w:val="000000"/>
          <w:sz w:val="24"/>
          <w:szCs w:val="24"/>
          <w:bdr w:val="none" w:sz="0" w:space="0" w:color="auto" w:frame="1"/>
          <w:lang w:eastAsia="fr-FR"/>
        </w:rPr>
        <w:t>Le I entre en vigueur le 1er janvier 2021.</w:t>
      </w:r>
    </w:p>
    <w:p w14:paraId="0DDB0DD2" w14:textId="77777777" w:rsidR="00D56114" w:rsidRPr="00D56114" w:rsidRDefault="00D56114" w:rsidP="00D56114">
      <w:pPr>
        <w:spacing w:after="0" w:line="240" w:lineRule="auto"/>
        <w:jc w:val="both"/>
        <w:rPr>
          <w:rFonts w:eastAsia="Times New Roman" w:cstheme="minorHAnsi"/>
          <w:color w:val="000000"/>
          <w:sz w:val="24"/>
          <w:szCs w:val="24"/>
          <w:lang w:eastAsia="fr-FR"/>
        </w:rPr>
      </w:pPr>
      <w:r w:rsidRPr="00D56114">
        <w:rPr>
          <w:rFonts w:eastAsia="Times New Roman" w:cstheme="minorHAnsi"/>
          <w:color w:val="000000"/>
          <w:sz w:val="24"/>
          <w:szCs w:val="24"/>
          <w:lang w:eastAsia="fr-FR"/>
        </w:rPr>
        <w:t> </w:t>
      </w:r>
    </w:p>
    <w:p w14:paraId="27ADF746" w14:textId="77777777" w:rsidR="00D56114" w:rsidRPr="00D56114" w:rsidRDefault="00D56114" w:rsidP="00D56114">
      <w:pPr>
        <w:shd w:val="clear" w:color="auto" w:fill="FFFFFF"/>
        <w:spacing w:after="0" w:line="240" w:lineRule="auto"/>
        <w:jc w:val="both"/>
        <w:rPr>
          <w:rFonts w:eastAsia="Times New Roman" w:cstheme="minorHAnsi"/>
          <w:color w:val="000000"/>
          <w:sz w:val="24"/>
          <w:szCs w:val="24"/>
          <w:lang w:eastAsia="fr-FR"/>
        </w:rPr>
      </w:pPr>
      <w:r w:rsidRPr="00D56114">
        <w:rPr>
          <w:rFonts w:eastAsia="Times New Roman" w:cstheme="minorHAnsi"/>
          <w:b/>
          <w:bCs/>
          <w:color w:val="000000"/>
          <w:sz w:val="24"/>
          <w:szCs w:val="24"/>
          <w:bdr w:val="none" w:sz="0" w:space="0" w:color="auto" w:frame="1"/>
          <w:lang w:eastAsia="fr-FR"/>
        </w:rPr>
        <w:t>Extraits de l'article 195 du Code général des impôts au 1 janvier 2021</w:t>
      </w:r>
    </w:p>
    <w:p w14:paraId="57F404EE" w14:textId="77777777" w:rsidR="00D56114" w:rsidRPr="00D56114" w:rsidRDefault="00D56114" w:rsidP="00D56114">
      <w:pPr>
        <w:shd w:val="clear" w:color="auto" w:fill="FFFFFF"/>
        <w:spacing w:after="0" w:line="240" w:lineRule="auto"/>
        <w:jc w:val="both"/>
        <w:rPr>
          <w:rFonts w:eastAsia="Times New Roman" w:cstheme="minorHAnsi"/>
          <w:color w:val="000000"/>
          <w:sz w:val="24"/>
          <w:szCs w:val="24"/>
          <w:lang w:eastAsia="fr-FR"/>
        </w:rPr>
      </w:pPr>
      <w:r w:rsidRPr="00D56114">
        <w:rPr>
          <w:rFonts w:eastAsia="Times New Roman" w:cstheme="minorHAnsi"/>
          <w:i/>
          <w:iCs/>
          <w:color w:val="000000"/>
          <w:sz w:val="24"/>
          <w:szCs w:val="24"/>
          <w:bdr w:val="none" w:sz="0" w:space="0" w:color="auto" w:frame="1"/>
          <w:lang w:eastAsia="fr-FR"/>
        </w:rPr>
        <w:t>1. Par dérogation aux dispositions qui précèdent, le revenu imposable des contribuables célibataires, divorcés ou veufs n'ayant pas d'enfant à leur charge, exclusive, principale ou réputée également partagée entre les parents, est divisé par 1,5 lorsque ces contribuables :</w:t>
      </w:r>
    </w:p>
    <w:p w14:paraId="476E09C2" w14:textId="77777777" w:rsidR="00D56114" w:rsidRPr="00D56114" w:rsidRDefault="00D56114" w:rsidP="00D56114">
      <w:pPr>
        <w:shd w:val="clear" w:color="auto" w:fill="FFFFFF"/>
        <w:spacing w:after="0" w:line="240" w:lineRule="auto"/>
        <w:jc w:val="both"/>
        <w:rPr>
          <w:rFonts w:eastAsia="Times New Roman" w:cstheme="minorHAnsi"/>
          <w:color w:val="000000"/>
          <w:sz w:val="24"/>
          <w:szCs w:val="24"/>
          <w:lang w:eastAsia="fr-FR"/>
        </w:rPr>
      </w:pPr>
      <w:r w:rsidRPr="00D56114">
        <w:rPr>
          <w:rFonts w:eastAsia="Times New Roman" w:cstheme="minorHAnsi"/>
          <w:i/>
          <w:iCs/>
          <w:color w:val="000000"/>
          <w:sz w:val="24"/>
          <w:szCs w:val="24"/>
          <w:bdr w:val="none" w:sz="0" w:space="0" w:color="auto" w:frame="1"/>
          <w:lang w:eastAsia="fr-FR"/>
        </w:rPr>
        <w:t>………………………………….</w:t>
      </w:r>
    </w:p>
    <w:p w14:paraId="63793582" w14:textId="45F56166" w:rsidR="00D56114" w:rsidRPr="00D56114" w:rsidRDefault="00D56114" w:rsidP="00D56114">
      <w:pPr>
        <w:shd w:val="clear" w:color="auto" w:fill="FFFFFF"/>
        <w:spacing w:after="0" w:line="240" w:lineRule="auto"/>
        <w:jc w:val="both"/>
        <w:rPr>
          <w:rFonts w:eastAsia="Times New Roman" w:cstheme="minorHAnsi"/>
          <w:color w:val="000000"/>
          <w:sz w:val="24"/>
          <w:szCs w:val="24"/>
          <w:lang w:eastAsia="fr-FR"/>
        </w:rPr>
      </w:pPr>
      <w:r w:rsidRPr="00D56114">
        <w:rPr>
          <w:rFonts w:eastAsia="Times New Roman" w:cstheme="minorHAnsi"/>
          <w:i/>
          <w:iCs/>
          <w:color w:val="000000"/>
          <w:sz w:val="24"/>
          <w:szCs w:val="24"/>
          <w:bdr w:val="none" w:sz="0" w:space="0" w:color="auto" w:frame="1"/>
          <w:lang w:eastAsia="fr-FR"/>
        </w:rPr>
        <w:t>f. Sont âgés de plus de 74 ans et titulaires de la carte du combattant ou d'une pension servie en vertu des dispositions du code des pensions militaires d'invalidité et des victimes de guerre</w:t>
      </w:r>
      <w:r>
        <w:rPr>
          <w:rFonts w:eastAsia="Times New Roman" w:cstheme="minorHAnsi"/>
          <w:i/>
          <w:iCs/>
          <w:color w:val="000000"/>
          <w:sz w:val="24"/>
          <w:szCs w:val="24"/>
          <w:bdr w:val="none" w:sz="0" w:space="0" w:color="auto" w:frame="1"/>
          <w:lang w:eastAsia="fr-FR"/>
        </w:rPr>
        <w:t> ;</w:t>
      </w:r>
      <w:r w:rsidRPr="00D56114">
        <w:rPr>
          <w:rFonts w:eastAsia="Times New Roman" w:cstheme="minorHAnsi"/>
          <w:i/>
          <w:iCs/>
          <w:color w:val="000000"/>
          <w:sz w:val="24"/>
          <w:szCs w:val="24"/>
          <w:bdr w:val="none" w:sz="0" w:space="0" w:color="auto" w:frame="1"/>
          <w:lang w:eastAsia="fr-FR"/>
        </w:rPr>
        <w:t xml:space="preserve"> cette disposition est également applicable aux veuves, âgées de plus de 74 ans, des personnes mentionnées ci-dessus ainsi que des personnes âgées de moins de 74 ans ayant bénéficié de la retraite du combattant.</w:t>
      </w:r>
    </w:p>
    <w:p w14:paraId="3C06BADB" w14:textId="77777777" w:rsidR="00D56114" w:rsidRPr="00D56114" w:rsidRDefault="00D56114" w:rsidP="00D56114">
      <w:pPr>
        <w:spacing w:after="0" w:line="240" w:lineRule="auto"/>
        <w:jc w:val="both"/>
        <w:rPr>
          <w:rFonts w:eastAsia="Times New Roman" w:cstheme="minorHAnsi"/>
          <w:color w:val="000000"/>
          <w:sz w:val="24"/>
          <w:szCs w:val="24"/>
          <w:lang w:eastAsia="fr-FR"/>
        </w:rPr>
      </w:pPr>
      <w:r w:rsidRPr="00D56114">
        <w:rPr>
          <w:rFonts w:eastAsia="Times New Roman" w:cstheme="minorHAnsi"/>
          <w:color w:val="000000"/>
          <w:sz w:val="24"/>
          <w:szCs w:val="24"/>
          <w:bdr w:val="none" w:sz="0" w:space="0" w:color="auto" w:frame="1"/>
          <w:lang w:eastAsia="fr-FR"/>
        </w:rPr>
        <w:t>  </w:t>
      </w:r>
    </w:p>
    <w:p w14:paraId="693B3C59" w14:textId="77777777" w:rsidR="00D56114" w:rsidRPr="00D56114" w:rsidRDefault="00D56114" w:rsidP="00D56114">
      <w:pPr>
        <w:rPr>
          <w:rFonts w:cstheme="minorHAnsi"/>
        </w:rPr>
      </w:pPr>
    </w:p>
    <w:p w14:paraId="2087058A" w14:textId="77777777" w:rsidR="00D56114" w:rsidRPr="00D56114" w:rsidRDefault="00D56114" w:rsidP="00D56114">
      <w:pPr>
        <w:jc w:val="both"/>
        <w:rPr>
          <w:rFonts w:cstheme="minorHAnsi"/>
          <w:sz w:val="24"/>
          <w:szCs w:val="24"/>
        </w:rPr>
      </w:pPr>
    </w:p>
    <w:p w14:paraId="4ABC52BF" w14:textId="77777777" w:rsidR="00D56114" w:rsidRPr="00D56114" w:rsidRDefault="00D56114" w:rsidP="00D56114">
      <w:pPr>
        <w:jc w:val="center"/>
        <w:rPr>
          <w:b/>
          <w:bCs/>
          <w:sz w:val="24"/>
          <w:szCs w:val="24"/>
          <w:u w:val="single"/>
        </w:rPr>
      </w:pPr>
    </w:p>
    <w:sectPr w:rsidR="00D56114" w:rsidRPr="00D56114" w:rsidSect="00671D2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D3E51" w14:textId="77777777" w:rsidR="00E42779" w:rsidRDefault="00E42779" w:rsidP="00E42779">
      <w:pPr>
        <w:spacing w:after="0" w:line="240" w:lineRule="auto"/>
      </w:pPr>
      <w:r>
        <w:separator/>
      </w:r>
    </w:p>
  </w:endnote>
  <w:endnote w:type="continuationSeparator" w:id="0">
    <w:p w14:paraId="2C2C1078" w14:textId="77777777" w:rsidR="00E42779" w:rsidRDefault="00E42779" w:rsidP="00E4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758D" w14:textId="77777777" w:rsidR="00897FDA" w:rsidRPr="00897FDA" w:rsidRDefault="00897FDA">
    <w:pPr>
      <w:pStyle w:val="Pieddepage"/>
      <w:rPr>
        <w:lang w:val="de-DE"/>
      </w:rPr>
    </w:pPr>
  </w:p>
  <w:p w14:paraId="23957206" w14:textId="77777777" w:rsidR="00897FDA" w:rsidRDefault="00897FDA" w:rsidP="00897FDA">
    <w:pPr>
      <w:tabs>
        <w:tab w:val="left" w:pos="5580"/>
      </w:tabs>
      <w:jc w:val="center"/>
    </w:pPr>
    <w:r>
      <w:rPr>
        <w:u w:val="single"/>
      </w:rPr>
      <w:t>Siège</w:t>
    </w:r>
    <w:r>
      <w:rPr>
        <w:b/>
        <w:u w:val="single"/>
      </w:rPr>
      <w:t xml:space="preserve"> </w:t>
    </w:r>
    <w:r>
      <w:rPr>
        <w:u w:val="single"/>
      </w:rPr>
      <w:t>national</w:t>
    </w:r>
    <w:r>
      <w:t xml:space="preserve"> : 13 Rue des Immeubles Industriels 75011 PARIS</w:t>
    </w:r>
  </w:p>
  <w:p w14:paraId="374414D1" w14:textId="77777777" w:rsidR="00897FDA" w:rsidRDefault="00897FDA" w:rsidP="00897FDA">
    <w:pPr>
      <w:tabs>
        <w:tab w:val="left" w:pos="5580"/>
      </w:tabs>
      <w:jc w:val="center"/>
    </w:pPr>
    <w:r>
      <w:t>Tél : 01 43 79 37 18    -   Fax : 01 43 79 86 84</w:t>
    </w:r>
  </w:p>
  <w:p w14:paraId="49DF5816" w14:textId="77777777" w:rsidR="00897FDA" w:rsidRDefault="00897FDA" w:rsidP="00897FDA">
    <w:pPr>
      <w:tabs>
        <w:tab w:val="left" w:pos="5580"/>
      </w:tabs>
      <w:jc w:val="center"/>
      <w:rPr>
        <w:lang w:val="de-DE"/>
      </w:rPr>
    </w:pPr>
    <w:r>
      <w:rPr>
        <w:lang w:val="de-DE"/>
      </w:rPr>
      <w:t xml:space="preserve">Mail : </w:t>
    </w:r>
    <w:hyperlink r:id="rId1" w:history="1">
      <w:r>
        <w:rPr>
          <w:rStyle w:val="Lienhypertexte"/>
          <w:lang w:val="de-DE"/>
        </w:rPr>
        <w:t>anrsiege@orange.fr</w:t>
      </w:r>
    </w:hyperlink>
    <w:r>
      <w:rPr>
        <w:lang w:val="de-DE"/>
      </w:rPr>
      <w:t xml:space="preserve">    Site Internet : </w:t>
    </w:r>
    <w:hyperlink r:id="rId2" w:history="1">
      <w:r>
        <w:rPr>
          <w:rStyle w:val="Lienhypertexte"/>
          <w:lang w:val="de-DE"/>
        </w:rPr>
        <w:t>www.anrsiege.fr</w:t>
      </w:r>
    </w:hyperlink>
  </w:p>
  <w:p w14:paraId="18432CBF" w14:textId="77777777" w:rsidR="00897FDA" w:rsidRPr="00897FDA" w:rsidRDefault="00897FD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6CB87" w14:textId="77777777" w:rsidR="00E42779" w:rsidRDefault="00E42779" w:rsidP="00E42779">
      <w:pPr>
        <w:spacing w:after="0" w:line="240" w:lineRule="auto"/>
      </w:pPr>
      <w:r>
        <w:separator/>
      </w:r>
    </w:p>
  </w:footnote>
  <w:footnote w:type="continuationSeparator" w:id="0">
    <w:p w14:paraId="3B874A3F" w14:textId="77777777" w:rsidR="00E42779" w:rsidRDefault="00E42779" w:rsidP="00E4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EBC6" w14:textId="26D81D9A" w:rsidR="00D56114" w:rsidRDefault="00D56114" w:rsidP="00D56114">
    <w:pPr>
      <w:pStyle w:val="En-tte"/>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D74E3"/>
    <w:multiLevelType w:val="hybridMultilevel"/>
    <w:tmpl w:val="03FA106C"/>
    <w:lvl w:ilvl="0" w:tplc="CFB254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005632"/>
    <w:multiLevelType w:val="hybridMultilevel"/>
    <w:tmpl w:val="EAFA00B8"/>
    <w:lvl w:ilvl="0" w:tplc="8138CC1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70332C"/>
    <w:multiLevelType w:val="hybridMultilevel"/>
    <w:tmpl w:val="4BFA0D1E"/>
    <w:lvl w:ilvl="0" w:tplc="666CCC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5D6E14"/>
    <w:multiLevelType w:val="hybridMultilevel"/>
    <w:tmpl w:val="4BFA0D1E"/>
    <w:lvl w:ilvl="0" w:tplc="666CCC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5160CA0"/>
    <w:multiLevelType w:val="hybridMultilevel"/>
    <w:tmpl w:val="7AC09E56"/>
    <w:lvl w:ilvl="0" w:tplc="AF80448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79"/>
    <w:rsid w:val="00027E1C"/>
    <w:rsid w:val="000F5020"/>
    <w:rsid w:val="001126FF"/>
    <w:rsid w:val="001B1470"/>
    <w:rsid w:val="002D7819"/>
    <w:rsid w:val="0043138B"/>
    <w:rsid w:val="00436888"/>
    <w:rsid w:val="00671D2F"/>
    <w:rsid w:val="00724D57"/>
    <w:rsid w:val="007308BE"/>
    <w:rsid w:val="00733482"/>
    <w:rsid w:val="00747CEC"/>
    <w:rsid w:val="007550B7"/>
    <w:rsid w:val="0075530F"/>
    <w:rsid w:val="007B033F"/>
    <w:rsid w:val="007C16A0"/>
    <w:rsid w:val="007E1561"/>
    <w:rsid w:val="00897FDA"/>
    <w:rsid w:val="009645DD"/>
    <w:rsid w:val="009C23AC"/>
    <w:rsid w:val="00A32E29"/>
    <w:rsid w:val="00A37F39"/>
    <w:rsid w:val="00A7295B"/>
    <w:rsid w:val="00D56114"/>
    <w:rsid w:val="00E24B84"/>
    <w:rsid w:val="00E42779"/>
    <w:rsid w:val="00EB3915"/>
    <w:rsid w:val="00ED2E02"/>
    <w:rsid w:val="00EF7A73"/>
    <w:rsid w:val="00F676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C706"/>
  <w15:docId w15:val="{AFEB2365-72A9-41AC-AF58-BE4DB6CA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D57"/>
  </w:style>
  <w:style w:type="paragraph" w:styleId="Titre1">
    <w:name w:val="heading 1"/>
    <w:basedOn w:val="Normal"/>
    <w:next w:val="Normal"/>
    <w:link w:val="Titre1Car"/>
    <w:qFormat/>
    <w:rsid w:val="001B1470"/>
    <w:pPr>
      <w:keepNext/>
      <w:spacing w:after="0" w:line="240" w:lineRule="auto"/>
      <w:outlineLvl w:val="0"/>
    </w:pPr>
    <w:rPr>
      <w:rFonts w:ascii="Times New Roman" w:eastAsia="Times New Roman" w:hAnsi="Times New Roman" w:cs="Times New Roman"/>
      <w:b/>
      <w:bCs/>
      <w:sz w:val="24"/>
      <w:szCs w:val="24"/>
      <w:bdr w:val="single" w:sz="8" w:space="0" w:color="auto" w:shadow="1"/>
      <w:lang w:eastAsia="fr-FR"/>
    </w:rPr>
  </w:style>
  <w:style w:type="paragraph" w:styleId="Titre2">
    <w:name w:val="heading 2"/>
    <w:basedOn w:val="Normal"/>
    <w:next w:val="Normal"/>
    <w:link w:val="Titre2Car"/>
    <w:qFormat/>
    <w:rsid w:val="001B1470"/>
    <w:pPr>
      <w:keepNext/>
      <w:spacing w:after="0" w:line="240" w:lineRule="auto"/>
      <w:jc w:val="center"/>
      <w:outlineLvl w:val="1"/>
    </w:pPr>
    <w:rPr>
      <w:rFonts w:ascii="Times New Roman" w:eastAsia="Times New Roman" w:hAnsi="Times New Roman" w:cs="Times New Roman"/>
      <w:b/>
      <w:bCs/>
      <w:sz w:val="28"/>
      <w:szCs w:val="24"/>
      <w:lang w:eastAsia="fr-FR"/>
    </w:rPr>
  </w:style>
  <w:style w:type="paragraph" w:styleId="Titre3">
    <w:name w:val="heading 3"/>
    <w:basedOn w:val="Normal"/>
    <w:next w:val="Normal"/>
    <w:link w:val="Titre3Car"/>
    <w:qFormat/>
    <w:rsid w:val="001B1470"/>
    <w:pPr>
      <w:keepNext/>
      <w:spacing w:after="0" w:line="240" w:lineRule="auto"/>
      <w:ind w:left="900"/>
      <w:jc w:val="both"/>
      <w:outlineLvl w:val="2"/>
    </w:pPr>
    <w:rPr>
      <w:rFonts w:ascii="Times New Roman" w:eastAsia="Times New Roman" w:hAnsi="Times New Roman" w:cs="Times New Roman"/>
      <w:b/>
      <w:bCs/>
      <w:sz w:val="24"/>
      <w:szCs w:val="24"/>
      <w:lang w:eastAsia="fr-FR"/>
    </w:rPr>
  </w:style>
  <w:style w:type="paragraph" w:styleId="Titre4">
    <w:name w:val="heading 4"/>
    <w:basedOn w:val="Normal"/>
    <w:next w:val="Normal"/>
    <w:link w:val="Titre4Car"/>
    <w:qFormat/>
    <w:rsid w:val="001B1470"/>
    <w:pPr>
      <w:keepNext/>
      <w:spacing w:after="0" w:line="240" w:lineRule="auto"/>
      <w:jc w:val="right"/>
      <w:outlineLvl w:val="3"/>
    </w:pPr>
    <w:rPr>
      <w:rFonts w:ascii="Times New Roman" w:eastAsia="Times New Roman" w:hAnsi="Times New Roman" w:cs="Times New Roman"/>
      <w:i/>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2779"/>
    <w:pPr>
      <w:tabs>
        <w:tab w:val="center" w:pos="4536"/>
        <w:tab w:val="right" w:pos="9072"/>
      </w:tabs>
      <w:spacing w:after="0" w:line="240" w:lineRule="auto"/>
    </w:pPr>
  </w:style>
  <w:style w:type="character" w:customStyle="1" w:styleId="En-tteCar">
    <w:name w:val="En-tête Car"/>
    <w:basedOn w:val="Policepardfaut"/>
    <w:link w:val="En-tte"/>
    <w:uiPriority w:val="99"/>
    <w:rsid w:val="00E42779"/>
  </w:style>
  <w:style w:type="paragraph" w:styleId="Pieddepage">
    <w:name w:val="footer"/>
    <w:basedOn w:val="Normal"/>
    <w:link w:val="PieddepageCar"/>
    <w:uiPriority w:val="99"/>
    <w:unhideWhenUsed/>
    <w:rsid w:val="00E427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779"/>
  </w:style>
  <w:style w:type="paragraph" w:styleId="Sansinterligne">
    <w:name w:val="No Spacing"/>
    <w:uiPriority w:val="1"/>
    <w:qFormat/>
    <w:rsid w:val="00E42779"/>
    <w:pPr>
      <w:spacing w:after="0" w:line="240" w:lineRule="auto"/>
    </w:pPr>
    <w:rPr>
      <w:rFonts w:ascii="Calibri" w:eastAsia="Calibri" w:hAnsi="Calibri" w:cs="Times New Roman"/>
    </w:rPr>
  </w:style>
  <w:style w:type="character" w:styleId="Lienhypertexte">
    <w:name w:val="Hyperlink"/>
    <w:basedOn w:val="Policepardfaut"/>
    <w:uiPriority w:val="99"/>
    <w:semiHidden/>
    <w:unhideWhenUsed/>
    <w:rsid w:val="00897FDA"/>
    <w:rPr>
      <w:color w:val="0000FF"/>
      <w:u w:val="single"/>
    </w:rPr>
  </w:style>
  <w:style w:type="paragraph" w:styleId="Paragraphedeliste">
    <w:name w:val="List Paragraph"/>
    <w:basedOn w:val="Normal"/>
    <w:uiPriority w:val="34"/>
    <w:qFormat/>
    <w:rsid w:val="00E24B84"/>
    <w:pPr>
      <w:ind w:left="720"/>
      <w:contextualSpacing/>
    </w:pPr>
  </w:style>
  <w:style w:type="character" w:customStyle="1" w:styleId="Titre1Car">
    <w:name w:val="Titre 1 Car"/>
    <w:basedOn w:val="Policepardfaut"/>
    <w:link w:val="Titre1"/>
    <w:rsid w:val="001B1470"/>
    <w:rPr>
      <w:rFonts w:ascii="Times New Roman" w:eastAsia="Times New Roman" w:hAnsi="Times New Roman" w:cs="Times New Roman"/>
      <w:b/>
      <w:bCs/>
      <w:sz w:val="24"/>
      <w:szCs w:val="24"/>
      <w:bdr w:val="single" w:sz="8" w:space="0" w:color="auto" w:shadow="1"/>
      <w:lang w:eastAsia="fr-FR"/>
    </w:rPr>
  </w:style>
  <w:style w:type="character" w:customStyle="1" w:styleId="Titre2Car">
    <w:name w:val="Titre 2 Car"/>
    <w:basedOn w:val="Policepardfaut"/>
    <w:link w:val="Titre2"/>
    <w:rsid w:val="001B1470"/>
    <w:rPr>
      <w:rFonts w:ascii="Times New Roman" w:eastAsia="Times New Roman" w:hAnsi="Times New Roman" w:cs="Times New Roman"/>
      <w:b/>
      <w:bCs/>
      <w:sz w:val="28"/>
      <w:szCs w:val="24"/>
      <w:lang w:eastAsia="fr-FR"/>
    </w:rPr>
  </w:style>
  <w:style w:type="character" w:customStyle="1" w:styleId="Titre3Car">
    <w:name w:val="Titre 3 Car"/>
    <w:basedOn w:val="Policepardfaut"/>
    <w:link w:val="Titre3"/>
    <w:rsid w:val="001B1470"/>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1B1470"/>
    <w:rPr>
      <w:rFonts w:ascii="Times New Roman" w:eastAsia="Times New Roman" w:hAnsi="Times New Roman" w:cs="Times New Roman"/>
      <w:i/>
      <w:sz w:val="24"/>
      <w:szCs w:val="24"/>
      <w:lang w:eastAsia="fr-FR"/>
    </w:rPr>
  </w:style>
  <w:style w:type="character" w:styleId="lev">
    <w:name w:val="Strong"/>
    <w:basedOn w:val="Policepardfaut"/>
    <w:uiPriority w:val="22"/>
    <w:qFormat/>
    <w:rsid w:val="00027E1C"/>
    <w:rPr>
      <w:b/>
      <w:bCs/>
    </w:rPr>
  </w:style>
  <w:style w:type="table" w:styleId="Grilledutableau">
    <w:name w:val="Table Grid"/>
    <w:basedOn w:val="TableauNormal"/>
    <w:uiPriority w:val="59"/>
    <w:rsid w:val="007B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50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0353">
      <w:bodyDiv w:val="1"/>
      <w:marLeft w:val="0"/>
      <w:marRight w:val="0"/>
      <w:marTop w:val="0"/>
      <w:marBottom w:val="0"/>
      <w:divBdr>
        <w:top w:val="none" w:sz="0" w:space="0" w:color="auto"/>
        <w:left w:val="none" w:sz="0" w:space="0" w:color="auto"/>
        <w:bottom w:val="none" w:sz="0" w:space="0" w:color="auto"/>
        <w:right w:val="none" w:sz="0" w:space="0" w:color="auto"/>
      </w:divBdr>
    </w:div>
    <w:div w:id="1076629903">
      <w:bodyDiv w:val="1"/>
      <w:marLeft w:val="0"/>
      <w:marRight w:val="0"/>
      <w:marTop w:val="0"/>
      <w:marBottom w:val="0"/>
      <w:divBdr>
        <w:top w:val="none" w:sz="0" w:space="0" w:color="auto"/>
        <w:left w:val="none" w:sz="0" w:space="0" w:color="auto"/>
        <w:bottom w:val="none" w:sz="0" w:space="0" w:color="auto"/>
        <w:right w:val="none" w:sz="0" w:space="0" w:color="auto"/>
      </w:divBdr>
    </w:div>
    <w:div w:id="1314724426">
      <w:bodyDiv w:val="1"/>
      <w:marLeft w:val="0"/>
      <w:marRight w:val="0"/>
      <w:marTop w:val="0"/>
      <w:marBottom w:val="0"/>
      <w:divBdr>
        <w:top w:val="none" w:sz="0" w:space="0" w:color="auto"/>
        <w:left w:val="none" w:sz="0" w:space="0" w:color="auto"/>
        <w:bottom w:val="none" w:sz="0" w:space="0" w:color="auto"/>
        <w:right w:val="none" w:sz="0" w:space="0" w:color="auto"/>
      </w:divBdr>
    </w:div>
    <w:div w:id="1561863108">
      <w:bodyDiv w:val="1"/>
      <w:marLeft w:val="0"/>
      <w:marRight w:val="0"/>
      <w:marTop w:val="0"/>
      <w:marBottom w:val="0"/>
      <w:divBdr>
        <w:top w:val="none" w:sz="0" w:space="0" w:color="auto"/>
        <w:left w:val="none" w:sz="0" w:space="0" w:color="auto"/>
        <w:bottom w:val="none" w:sz="0" w:space="0" w:color="auto"/>
        <w:right w:val="none" w:sz="0" w:space="0" w:color="auto"/>
      </w:divBdr>
    </w:div>
    <w:div w:id="1647202919">
      <w:bodyDiv w:val="1"/>
      <w:marLeft w:val="0"/>
      <w:marRight w:val="0"/>
      <w:marTop w:val="0"/>
      <w:marBottom w:val="0"/>
      <w:divBdr>
        <w:top w:val="none" w:sz="0" w:space="0" w:color="auto"/>
        <w:left w:val="none" w:sz="0" w:space="0" w:color="auto"/>
        <w:bottom w:val="none" w:sz="0" w:space="0" w:color="auto"/>
        <w:right w:val="none" w:sz="0" w:space="0" w:color="auto"/>
      </w:divBdr>
      <w:divsChild>
        <w:div w:id="1747454376">
          <w:marLeft w:val="0"/>
          <w:marRight w:val="0"/>
          <w:marTop w:val="0"/>
          <w:marBottom w:val="0"/>
          <w:divBdr>
            <w:top w:val="none" w:sz="0" w:space="0" w:color="auto"/>
            <w:left w:val="none" w:sz="0" w:space="0" w:color="auto"/>
            <w:bottom w:val="none" w:sz="0" w:space="0" w:color="auto"/>
            <w:right w:val="none" w:sz="0" w:space="0" w:color="auto"/>
          </w:divBdr>
        </w:div>
        <w:div w:id="165680960">
          <w:marLeft w:val="0"/>
          <w:marRight w:val="0"/>
          <w:marTop w:val="0"/>
          <w:marBottom w:val="0"/>
          <w:divBdr>
            <w:top w:val="none" w:sz="0" w:space="0" w:color="auto"/>
            <w:left w:val="none" w:sz="0" w:space="0" w:color="auto"/>
            <w:bottom w:val="none" w:sz="0" w:space="0" w:color="auto"/>
            <w:right w:val="none" w:sz="0" w:space="0" w:color="auto"/>
          </w:divBdr>
        </w:div>
        <w:div w:id="112671036">
          <w:marLeft w:val="0"/>
          <w:marRight w:val="0"/>
          <w:marTop w:val="0"/>
          <w:marBottom w:val="0"/>
          <w:divBdr>
            <w:top w:val="none" w:sz="0" w:space="0" w:color="auto"/>
            <w:left w:val="none" w:sz="0" w:space="0" w:color="auto"/>
            <w:bottom w:val="none" w:sz="0" w:space="0" w:color="auto"/>
            <w:right w:val="none" w:sz="0" w:space="0" w:color="auto"/>
          </w:divBdr>
        </w:div>
        <w:div w:id="1369987441">
          <w:marLeft w:val="0"/>
          <w:marRight w:val="0"/>
          <w:marTop w:val="0"/>
          <w:marBottom w:val="0"/>
          <w:divBdr>
            <w:top w:val="none" w:sz="0" w:space="0" w:color="auto"/>
            <w:left w:val="none" w:sz="0" w:space="0" w:color="auto"/>
            <w:bottom w:val="none" w:sz="0" w:space="0" w:color="auto"/>
            <w:right w:val="none" w:sz="0" w:space="0" w:color="auto"/>
          </w:divBdr>
        </w:div>
        <w:div w:id="1921450067">
          <w:marLeft w:val="0"/>
          <w:marRight w:val="0"/>
          <w:marTop w:val="0"/>
          <w:marBottom w:val="0"/>
          <w:divBdr>
            <w:top w:val="none" w:sz="0" w:space="0" w:color="auto"/>
            <w:left w:val="none" w:sz="0" w:space="0" w:color="auto"/>
            <w:bottom w:val="none" w:sz="0" w:space="0" w:color="auto"/>
            <w:right w:val="none" w:sz="0" w:space="0" w:color="auto"/>
          </w:divBdr>
        </w:div>
        <w:div w:id="1996490055">
          <w:marLeft w:val="0"/>
          <w:marRight w:val="0"/>
          <w:marTop w:val="0"/>
          <w:marBottom w:val="0"/>
          <w:divBdr>
            <w:top w:val="none" w:sz="0" w:space="0" w:color="auto"/>
            <w:left w:val="none" w:sz="0" w:space="0" w:color="auto"/>
            <w:bottom w:val="none" w:sz="0" w:space="0" w:color="auto"/>
            <w:right w:val="none" w:sz="0" w:space="0" w:color="auto"/>
          </w:divBdr>
        </w:div>
        <w:div w:id="1825004718">
          <w:marLeft w:val="0"/>
          <w:marRight w:val="0"/>
          <w:marTop w:val="0"/>
          <w:marBottom w:val="0"/>
          <w:divBdr>
            <w:top w:val="none" w:sz="0" w:space="0" w:color="auto"/>
            <w:left w:val="none" w:sz="0" w:space="0" w:color="auto"/>
            <w:bottom w:val="none" w:sz="0" w:space="0" w:color="auto"/>
            <w:right w:val="none" w:sz="0" w:space="0" w:color="auto"/>
          </w:divBdr>
        </w:div>
        <w:div w:id="481236891">
          <w:marLeft w:val="0"/>
          <w:marRight w:val="0"/>
          <w:marTop w:val="0"/>
          <w:marBottom w:val="0"/>
          <w:divBdr>
            <w:top w:val="none" w:sz="0" w:space="0" w:color="auto"/>
            <w:left w:val="none" w:sz="0" w:space="0" w:color="auto"/>
            <w:bottom w:val="none" w:sz="0" w:space="0" w:color="auto"/>
            <w:right w:val="none" w:sz="0" w:space="0" w:color="auto"/>
          </w:divBdr>
        </w:div>
        <w:div w:id="464978462">
          <w:marLeft w:val="0"/>
          <w:marRight w:val="0"/>
          <w:marTop w:val="0"/>
          <w:marBottom w:val="0"/>
          <w:divBdr>
            <w:top w:val="none" w:sz="0" w:space="0" w:color="auto"/>
            <w:left w:val="none" w:sz="0" w:space="0" w:color="auto"/>
            <w:bottom w:val="none" w:sz="0" w:space="0" w:color="auto"/>
            <w:right w:val="none" w:sz="0" w:space="0" w:color="auto"/>
          </w:divBdr>
        </w:div>
        <w:div w:id="949699310">
          <w:marLeft w:val="0"/>
          <w:marRight w:val="0"/>
          <w:marTop w:val="0"/>
          <w:marBottom w:val="0"/>
          <w:divBdr>
            <w:top w:val="none" w:sz="0" w:space="0" w:color="auto"/>
            <w:left w:val="none" w:sz="0" w:space="0" w:color="auto"/>
            <w:bottom w:val="none" w:sz="0" w:space="0" w:color="auto"/>
            <w:right w:val="none" w:sz="0" w:space="0" w:color="auto"/>
          </w:divBdr>
        </w:div>
        <w:div w:id="1136097560">
          <w:marLeft w:val="0"/>
          <w:marRight w:val="0"/>
          <w:marTop w:val="0"/>
          <w:marBottom w:val="0"/>
          <w:divBdr>
            <w:top w:val="none" w:sz="0" w:space="0" w:color="auto"/>
            <w:left w:val="none" w:sz="0" w:space="0" w:color="auto"/>
            <w:bottom w:val="none" w:sz="0" w:space="0" w:color="auto"/>
            <w:right w:val="none" w:sz="0" w:space="0" w:color="auto"/>
          </w:divBdr>
        </w:div>
        <w:div w:id="762411888">
          <w:marLeft w:val="0"/>
          <w:marRight w:val="0"/>
          <w:marTop w:val="0"/>
          <w:marBottom w:val="0"/>
          <w:divBdr>
            <w:top w:val="none" w:sz="0" w:space="0" w:color="auto"/>
            <w:left w:val="none" w:sz="0" w:space="0" w:color="auto"/>
            <w:bottom w:val="none" w:sz="0" w:space="0" w:color="auto"/>
            <w:right w:val="none" w:sz="0" w:space="0" w:color="auto"/>
          </w:divBdr>
        </w:div>
        <w:div w:id="863398753">
          <w:marLeft w:val="0"/>
          <w:marRight w:val="0"/>
          <w:marTop w:val="0"/>
          <w:marBottom w:val="0"/>
          <w:divBdr>
            <w:top w:val="none" w:sz="0" w:space="0" w:color="auto"/>
            <w:left w:val="none" w:sz="0" w:space="0" w:color="auto"/>
            <w:bottom w:val="none" w:sz="0" w:space="0" w:color="auto"/>
            <w:right w:val="none" w:sz="0" w:space="0" w:color="auto"/>
          </w:divBdr>
        </w:div>
        <w:div w:id="2128700005">
          <w:marLeft w:val="0"/>
          <w:marRight w:val="0"/>
          <w:marTop w:val="0"/>
          <w:marBottom w:val="0"/>
          <w:divBdr>
            <w:top w:val="none" w:sz="0" w:space="0" w:color="auto"/>
            <w:left w:val="none" w:sz="0" w:space="0" w:color="auto"/>
            <w:bottom w:val="none" w:sz="0" w:space="0" w:color="auto"/>
            <w:right w:val="none" w:sz="0" w:space="0" w:color="auto"/>
          </w:divBdr>
        </w:div>
        <w:div w:id="1842426786">
          <w:marLeft w:val="0"/>
          <w:marRight w:val="0"/>
          <w:marTop w:val="0"/>
          <w:marBottom w:val="0"/>
          <w:divBdr>
            <w:top w:val="none" w:sz="0" w:space="0" w:color="auto"/>
            <w:left w:val="none" w:sz="0" w:space="0" w:color="auto"/>
            <w:bottom w:val="none" w:sz="0" w:space="0" w:color="auto"/>
            <w:right w:val="none" w:sz="0" w:space="0" w:color="auto"/>
          </w:divBdr>
        </w:div>
        <w:div w:id="1733692130">
          <w:marLeft w:val="0"/>
          <w:marRight w:val="0"/>
          <w:marTop w:val="0"/>
          <w:marBottom w:val="0"/>
          <w:divBdr>
            <w:top w:val="none" w:sz="0" w:space="0" w:color="auto"/>
            <w:left w:val="none" w:sz="0" w:space="0" w:color="auto"/>
            <w:bottom w:val="none" w:sz="0" w:space="0" w:color="auto"/>
            <w:right w:val="none" w:sz="0" w:space="0" w:color="auto"/>
          </w:divBdr>
        </w:div>
        <w:div w:id="279068769">
          <w:marLeft w:val="0"/>
          <w:marRight w:val="0"/>
          <w:marTop w:val="0"/>
          <w:marBottom w:val="0"/>
          <w:divBdr>
            <w:top w:val="none" w:sz="0" w:space="0" w:color="auto"/>
            <w:left w:val="none" w:sz="0" w:space="0" w:color="auto"/>
            <w:bottom w:val="none" w:sz="0" w:space="0" w:color="auto"/>
            <w:right w:val="none" w:sz="0" w:space="0" w:color="auto"/>
          </w:divBdr>
        </w:div>
        <w:div w:id="1886482405">
          <w:marLeft w:val="0"/>
          <w:marRight w:val="0"/>
          <w:marTop w:val="0"/>
          <w:marBottom w:val="0"/>
          <w:divBdr>
            <w:top w:val="none" w:sz="0" w:space="0" w:color="auto"/>
            <w:left w:val="none" w:sz="0" w:space="0" w:color="auto"/>
            <w:bottom w:val="none" w:sz="0" w:space="0" w:color="auto"/>
            <w:right w:val="none" w:sz="0" w:space="0" w:color="auto"/>
          </w:divBdr>
        </w:div>
        <w:div w:id="1460763440">
          <w:marLeft w:val="0"/>
          <w:marRight w:val="0"/>
          <w:marTop w:val="0"/>
          <w:marBottom w:val="0"/>
          <w:divBdr>
            <w:top w:val="none" w:sz="0" w:space="0" w:color="auto"/>
            <w:left w:val="none" w:sz="0" w:space="0" w:color="auto"/>
            <w:bottom w:val="none" w:sz="0" w:space="0" w:color="auto"/>
            <w:right w:val="none" w:sz="0" w:space="0" w:color="auto"/>
          </w:divBdr>
        </w:div>
        <w:div w:id="377976798">
          <w:marLeft w:val="0"/>
          <w:marRight w:val="0"/>
          <w:marTop w:val="0"/>
          <w:marBottom w:val="0"/>
          <w:divBdr>
            <w:top w:val="none" w:sz="0" w:space="0" w:color="auto"/>
            <w:left w:val="none" w:sz="0" w:space="0" w:color="auto"/>
            <w:bottom w:val="none" w:sz="0" w:space="0" w:color="auto"/>
            <w:right w:val="none" w:sz="0" w:space="0" w:color="auto"/>
          </w:divBdr>
        </w:div>
        <w:div w:id="634143371">
          <w:marLeft w:val="0"/>
          <w:marRight w:val="0"/>
          <w:marTop w:val="0"/>
          <w:marBottom w:val="0"/>
          <w:divBdr>
            <w:top w:val="none" w:sz="0" w:space="0" w:color="auto"/>
            <w:left w:val="none" w:sz="0" w:space="0" w:color="auto"/>
            <w:bottom w:val="none" w:sz="0" w:space="0" w:color="auto"/>
            <w:right w:val="none" w:sz="0" w:space="0" w:color="auto"/>
          </w:divBdr>
        </w:div>
        <w:div w:id="1480421284">
          <w:marLeft w:val="0"/>
          <w:marRight w:val="0"/>
          <w:marTop w:val="0"/>
          <w:marBottom w:val="0"/>
          <w:divBdr>
            <w:top w:val="none" w:sz="0" w:space="0" w:color="auto"/>
            <w:left w:val="none" w:sz="0" w:space="0" w:color="auto"/>
            <w:bottom w:val="none" w:sz="0" w:space="0" w:color="auto"/>
            <w:right w:val="none" w:sz="0" w:space="0" w:color="auto"/>
          </w:divBdr>
        </w:div>
        <w:div w:id="403335861">
          <w:marLeft w:val="0"/>
          <w:marRight w:val="0"/>
          <w:marTop w:val="0"/>
          <w:marBottom w:val="0"/>
          <w:divBdr>
            <w:top w:val="none" w:sz="0" w:space="0" w:color="auto"/>
            <w:left w:val="none" w:sz="0" w:space="0" w:color="auto"/>
            <w:bottom w:val="none" w:sz="0" w:space="0" w:color="auto"/>
            <w:right w:val="none" w:sz="0" w:space="0" w:color="auto"/>
          </w:divBdr>
        </w:div>
        <w:div w:id="937710241">
          <w:marLeft w:val="0"/>
          <w:marRight w:val="0"/>
          <w:marTop w:val="0"/>
          <w:marBottom w:val="0"/>
          <w:divBdr>
            <w:top w:val="none" w:sz="0" w:space="0" w:color="auto"/>
            <w:left w:val="none" w:sz="0" w:space="0" w:color="auto"/>
            <w:bottom w:val="none" w:sz="0" w:space="0" w:color="auto"/>
            <w:right w:val="none" w:sz="0" w:space="0" w:color="auto"/>
          </w:divBdr>
        </w:div>
        <w:div w:id="248272703">
          <w:marLeft w:val="0"/>
          <w:marRight w:val="0"/>
          <w:marTop w:val="0"/>
          <w:marBottom w:val="0"/>
          <w:divBdr>
            <w:top w:val="none" w:sz="0" w:space="0" w:color="auto"/>
            <w:left w:val="none" w:sz="0" w:space="0" w:color="auto"/>
            <w:bottom w:val="none" w:sz="0" w:space="0" w:color="auto"/>
            <w:right w:val="none" w:sz="0" w:space="0" w:color="auto"/>
          </w:divBdr>
        </w:div>
        <w:div w:id="637340801">
          <w:marLeft w:val="0"/>
          <w:marRight w:val="0"/>
          <w:marTop w:val="0"/>
          <w:marBottom w:val="0"/>
          <w:divBdr>
            <w:top w:val="none" w:sz="0" w:space="0" w:color="auto"/>
            <w:left w:val="none" w:sz="0" w:space="0" w:color="auto"/>
            <w:bottom w:val="none" w:sz="0" w:space="0" w:color="auto"/>
            <w:right w:val="none" w:sz="0" w:space="0" w:color="auto"/>
          </w:divBdr>
        </w:div>
        <w:div w:id="1042249424">
          <w:marLeft w:val="0"/>
          <w:marRight w:val="0"/>
          <w:marTop w:val="0"/>
          <w:marBottom w:val="0"/>
          <w:divBdr>
            <w:top w:val="none" w:sz="0" w:space="0" w:color="auto"/>
            <w:left w:val="none" w:sz="0" w:space="0" w:color="auto"/>
            <w:bottom w:val="none" w:sz="0" w:space="0" w:color="auto"/>
            <w:right w:val="none" w:sz="0" w:space="0" w:color="auto"/>
          </w:divBdr>
        </w:div>
        <w:div w:id="804273664">
          <w:marLeft w:val="0"/>
          <w:marRight w:val="0"/>
          <w:marTop w:val="0"/>
          <w:marBottom w:val="0"/>
          <w:divBdr>
            <w:top w:val="none" w:sz="0" w:space="0" w:color="auto"/>
            <w:left w:val="none" w:sz="0" w:space="0" w:color="auto"/>
            <w:bottom w:val="none" w:sz="0" w:space="0" w:color="auto"/>
            <w:right w:val="none" w:sz="0" w:space="0" w:color="auto"/>
          </w:divBdr>
        </w:div>
        <w:div w:id="531305686">
          <w:marLeft w:val="0"/>
          <w:marRight w:val="0"/>
          <w:marTop w:val="0"/>
          <w:marBottom w:val="0"/>
          <w:divBdr>
            <w:top w:val="none" w:sz="0" w:space="0" w:color="auto"/>
            <w:left w:val="none" w:sz="0" w:space="0" w:color="auto"/>
            <w:bottom w:val="none" w:sz="0" w:space="0" w:color="auto"/>
            <w:right w:val="none" w:sz="0" w:space="0" w:color="auto"/>
          </w:divBdr>
        </w:div>
        <w:div w:id="1390692551">
          <w:marLeft w:val="0"/>
          <w:marRight w:val="0"/>
          <w:marTop w:val="0"/>
          <w:marBottom w:val="0"/>
          <w:divBdr>
            <w:top w:val="none" w:sz="0" w:space="0" w:color="auto"/>
            <w:left w:val="none" w:sz="0" w:space="0" w:color="auto"/>
            <w:bottom w:val="none" w:sz="0" w:space="0" w:color="auto"/>
            <w:right w:val="none" w:sz="0" w:space="0" w:color="auto"/>
          </w:divBdr>
        </w:div>
        <w:div w:id="307976047">
          <w:marLeft w:val="0"/>
          <w:marRight w:val="0"/>
          <w:marTop w:val="0"/>
          <w:marBottom w:val="0"/>
          <w:divBdr>
            <w:top w:val="none" w:sz="0" w:space="0" w:color="auto"/>
            <w:left w:val="none" w:sz="0" w:space="0" w:color="auto"/>
            <w:bottom w:val="none" w:sz="0" w:space="0" w:color="auto"/>
            <w:right w:val="none" w:sz="0" w:space="0" w:color="auto"/>
          </w:divBdr>
        </w:div>
        <w:div w:id="1762482789">
          <w:marLeft w:val="0"/>
          <w:marRight w:val="0"/>
          <w:marTop w:val="0"/>
          <w:marBottom w:val="0"/>
          <w:divBdr>
            <w:top w:val="none" w:sz="0" w:space="0" w:color="auto"/>
            <w:left w:val="none" w:sz="0" w:space="0" w:color="auto"/>
            <w:bottom w:val="none" w:sz="0" w:space="0" w:color="auto"/>
            <w:right w:val="none" w:sz="0" w:space="0" w:color="auto"/>
          </w:divBdr>
        </w:div>
        <w:div w:id="4788054">
          <w:marLeft w:val="0"/>
          <w:marRight w:val="0"/>
          <w:marTop w:val="0"/>
          <w:marBottom w:val="0"/>
          <w:divBdr>
            <w:top w:val="none" w:sz="0" w:space="0" w:color="auto"/>
            <w:left w:val="none" w:sz="0" w:space="0" w:color="auto"/>
            <w:bottom w:val="none" w:sz="0" w:space="0" w:color="auto"/>
            <w:right w:val="none" w:sz="0" w:space="0" w:color="auto"/>
          </w:divBdr>
        </w:div>
        <w:div w:id="1564949938">
          <w:marLeft w:val="0"/>
          <w:marRight w:val="0"/>
          <w:marTop w:val="0"/>
          <w:marBottom w:val="0"/>
          <w:divBdr>
            <w:top w:val="none" w:sz="0" w:space="0" w:color="auto"/>
            <w:left w:val="none" w:sz="0" w:space="0" w:color="auto"/>
            <w:bottom w:val="none" w:sz="0" w:space="0" w:color="auto"/>
            <w:right w:val="none" w:sz="0" w:space="0" w:color="auto"/>
          </w:divBdr>
        </w:div>
      </w:divsChild>
    </w:div>
    <w:div w:id="1742944784">
      <w:bodyDiv w:val="1"/>
      <w:marLeft w:val="0"/>
      <w:marRight w:val="0"/>
      <w:marTop w:val="0"/>
      <w:marBottom w:val="0"/>
      <w:divBdr>
        <w:top w:val="none" w:sz="0" w:space="0" w:color="auto"/>
        <w:left w:val="none" w:sz="0" w:space="0" w:color="auto"/>
        <w:bottom w:val="none" w:sz="0" w:space="0" w:color="auto"/>
        <w:right w:val="none" w:sz="0" w:space="0" w:color="auto"/>
      </w:divBdr>
    </w:div>
    <w:div w:id="20719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nrsiege.fr" TargetMode="External"/><Relationship Id="rId1" Type="http://schemas.openxmlformats.org/officeDocument/2006/relationships/hyperlink" Target="mailto:anrsieg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7B1BF-204E-4C18-8322-A359EA35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997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VEZIER</dc:creator>
  <cp:lastModifiedBy>Vezier</cp:lastModifiedBy>
  <cp:revision>2</cp:revision>
  <dcterms:created xsi:type="dcterms:W3CDTF">2020-04-19T13:46:00Z</dcterms:created>
  <dcterms:modified xsi:type="dcterms:W3CDTF">2020-04-19T13:46:00Z</dcterms:modified>
</cp:coreProperties>
</file>